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34" w:rsidRDefault="000F780C" w:rsidP="00F83A23">
      <w:pPr>
        <w:bidi/>
        <w:spacing w:after="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فصلنامه تازه</w:t>
      </w:r>
      <w:r>
        <w:rPr>
          <w:rFonts w:cs="B Nazanin"/>
          <w:b/>
          <w:bCs/>
          <w:sz w:val="28"/>
          <w:szCs w:val="28"/>
          <w:rtl/>
        </w:rPr>
        <w:softHyphen/>
      </w:r>
      <w:r>
        <w:rPr>
          <w:rFonts w:cs="B Nazanin" w:hint="cs"/>
          <w:b/>
          <w:bCs/>
          <w:sz w:val="28"/>
          <w:szCs w:val="28"/>
          <w:rtl/>
        </w:rPr>
        <w:t>های بیوتکنولوژی سلولی مولکولی</w:t>
      </w:r>
    </w:p>
    <w:p w:rsidR="00DA60C2" w:rsidRDefault="00DA60C2" w:rsidP="00F83A23">
      <w:pPr>
        <w:bidi/>
        <w:spacing w:after="0"/>
        <w:jc w:val="center"/>
        <w:rPr>
          <w:rFonts w:cs="B Nazanin"/>
          <w:b/>
          <w:bCs/>
          <w:sz w:val="28"/>
          <w:szCs w:val="28"/>
          <w:rtl/>
        </w:rPr>
      </w:pPr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A600A0" w:rsidRPr="00B842B2" w:rsidRDefault="00DA60C2" w:rsidP="008D0549">
      <w:pPr>
        <w:bidi/>
        <w:jc w:val="both"/>
        <w:rPr>
          <w:rFonts w:cs="B Nazanin"/>
          <w:sz w:val="24"/>
          <w:szCs w:val="24"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8D0549">
        <w:rPr>
          <w:rFonts w:cs="B Nazanin"/>
          <w:sz w:val="24"/>
          <w:szCs w:val="24"/>
          <w:rtl/>
        </w:rPr>
        <w:softHyphen/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tbl>
      <w:tblPr>
        <w:tblStyle w:val="TableGrid"/>
        <w:tblW w:w="9715" w:type="dxa"/>
        <w:jc w:val="center"/>
        <w:tblLook w:val="04A0"/>
      </w:tblPr>
      <w:tblGrid>
        <w:gridCol w:w="4363"/>
        <w:gridCol w:w="5352"/>
      </w:tblGrid>
      <w:tr w:rsidR="0077204A" w:rsidRPr="00CC5992" w:rsidTr="00601955">
        <w:trPr>
          <w:trHeight w:val="499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601955">
        <w:trPr>
          <w:trHeight w:hRule="exact" w:val="583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bookmarkStart w:id="0" w:name="_GoBack"/>
            <w:bookmarkEnd w:id="0"/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61508F" w:rsidRPr="0052225A" w:rsidRDefault="0061508F" w:rsidP="0061508F">
      <w:pPr>
        <w:bidi/>
        <w:spacing w:after="0"/>
        <w:rPr>
          <w:rFonts w:ascii="Tahoma" w:hAnsi="Tahoma" w:cs="B Nazanin"/>
          <w:b/>
          <w:bCs/>
          <w:sz w:val="18"/>
          <w:szCs w:val="18"/>
        </w:rPr>
      </w:pPr>
      <w:r w:rsidRPr="0052225A">
        <w:rPr>
          <w:rFonts w:ascii="Tahoma" w:hAnsi="Tahoma" w:cs="B Nazanin"/>
          <w:b/>
          <w:bCs/>
          <w:sz w:val="18"/>
          <w:szCs w:val="18"/>
          <w:rtl/>
        </w:rPr>
        <w:t xml:space="preserve">اين فرم </w:t>
      </w:r>
      <w:r>
        <w:rPr>
          <w:rFonts w:ascii="Tahoma" w:hAnsi="Tahoma" w:cs="B Nazanin" w:hint="cs"/>
          <w:b/>
          <w:bCs/>
          <w:sz w:val="18"/>
          <w:szCs w:val="18"/>
          <w:rtl/>
        </w:rPr>
        <w:t>را پس از تکمیل و</w:t>
      </w:r>
      <w:r w:rsidRPr="0052225A">
        <w:rPr>
          <w:rFonts w:ascii="Tahoma" w:hAnsi="Tahoma" w:cs="B Nazanin"/>
          <w:b/>
          <w:bCs/>
          <w:sz w:val="18"/>
          <w:szCs w:val="18"/>
          <w:rtl/>
        </w:rPr>
        <w:t xml:space="preserve"> اسکن به ايميل </w:t>
      </w:r>
      <w:r w:rsidRPr="0052225A">
        <w:rPr>
          <w:rFonts w:ascii="Tahoma" w:hAnsi="Tahoma" w:cs="B Nazanin" w:hint="cs"/>
          <w:b/>
          <w:bCs/>
          <w:sz w:val="18"/>
          <w:szCs w:val="18"/>
          <w:rtl/>
        </w:rPr>
        <w:t>فصلنامه</w:t>
      </w:r>
      <w:r w:rsidRPr="0052225A">
        <w:rPr>
          <w:rFonts w:ascii="Tahoma" w:hAnsi="Tahoma" w:cs="Tahoma"/>
          <w:b/>
          <w:bCs/>
          <w:sz w:val="18"/>
          <w:szCs w:val="18"/>
          <w:rtl/>
        </w:rPr>
        <w:t> </w:t>
      </w:r>
      <w:r w:rsidRPr="0052225A">
        <w:rPr>
          <w:rFonts w:ascii="Tahoma" w:hAnsi="Tahoma" w:cs="B Nazanin" w:hint="cs"/>
          <w:b/>
          <w:bCs/>
          <w:sz w:val="18"/>
          <w:szCs w:val="18"/>
          <w:rtl/>
        </w:rPr>
        <w:t>"تازه های بیوتکنولوژی سلولی مولکولی"</w:t>
      </w:r>
      <w:r w:rsidRPr="0052225A">
        <w:rPr>
          <w:rFonts w:ascii="Tahoma" w:hAnsi="Tahoma" w:cs="Tahoma"/>
          <w:b/>
          <w:bCs/>
          <w:sz w:val="18"/>
          <w:szCs w:val="18"/>
          <w:rtl/>
        </w:rPr>
        <w:t> </w:t>
      </w:r>
      <w:r w:rsidRPr="0052225A">
        <w:rPr>
          <w:rFonts w:ascii="Tahoma" w:hAnsi="Tahoma" w:cs="B Nazanin"/>
          <w:b/>
          <w:bCs/>
          <w:sz w:val="18"/>
          <w:szCs w:val="18"/>
          <w:rtl/>
        </w:rPr>
        <w:t xml:space="preserve">ارسال </w:t>
      </w:r>
      <w:r>
        <w:rPr>
          <w:rFonts w:ascii="Tahoma" w:hAnsi="Tahoma" w:cs="B Nazanin" w:hint="cs"/>
          <w:b/>
          <w:bCs/>
          <w:sz w:val="18"/>
          <w:szCs w:val="18"/>
          <w:rtl/>
        </w:rPr>
        <w:t>نمایید.</w:t>
      </w:r>
      <w:r w:rsidRPr="0052225A">
        <w:rPr>
          <w:rFonts w:ascii="Tahoma" w:hAnsi="Tahoma" w:cs="B Nazanin"/>
          <w:b/>
          <w:bCs/>
          <w:sz w:val="18"/>
          <w:szCs w:val="18"/>
        </w:rPr>
        <w:t xml:space="preserve"> </w:t>
      </w:r>
    </w:p>
    <w:p w:rsidR="00A600A0" w:rsidRDefault="00A600A0" w:rsidP="00A600A0">
      <w:pPr>
        <w:tabs>
          <w:tab w:val="left" w:pos="360"/>
        </w:tabs>
        <w:bidi/>
      </w:pPr>
    </w:p>
    <w:sectPr w:rsidR="00A600A0" w:rsidSect="000F780C">
      <w:headerReference w:type="default" r:id="rId7"/>
      <w:footerReference w:type="default" r:id="rId8"/>
      <w:pgSz w:w="12240" w:h="15840"/>
      <w:pgMar w:top="1605" w:right="81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600" w:rsidRDefault="002D1600" w:rsidP="000F780C">
      <w:pPr>
        <w:spacing w:after="0" w:line="240" w:lineRule="auto"/>
      </w:pPr>
      <w:r>
        <w:separator/>
      </w:r>
    </w:p>
  </w:endnote>
  <w:endnote w:type="continuationSeparator" w:id="0">
    <w:p w:rsidR="002D1600" w:rsidRDefault="002D1600" w:rsidP="000F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0C" w:rsidRDefault="000F780C" w:rsidP="000F780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1508F" w:rsidRPr="0061508F">
        <w:rPr>
          <w:rFonts w:asciiTheme="majorHAnsi" w:hAnsiTheme="majorHAnsi"/>
          <w:noProof/>
        </w:rPr>
        <w:t>1</w:t>
      </w:r>
    </w:fldSimple>
  </w:p>
  <w:p w:rsidR="000F780C" w:rsidRPr="000F780C" w:rsidRDefault="000F780C" w:rsidP="000F780C">
    <w:pPr>
      <w:bidi/>
      <w:ind w:left="-993"/>
      <w:jc w:val="center"/>
      <w:rPr>
        <w:rFonts w:ascii="IranNastaliq" w:hAnsi="IranNastaliq" w:cs="IranNastaliq"/>
        <w:sz w:val="24"/>
        <w:szCs w:val="24"/>
        <w:rtl/>
        <w:lang w:bidi="fa-IR"/>
      </w:rPr>
    </w:pPr>
    <w:r w:rsidRPr="000F780C">
      <w:rPr>
        <w:rFonts w:ascii="IranNastaliq" w:hAnsi="IranNastaliq" w:cs="IranNastaliq"/>
        <w:sz w:val="24"/>
        <w:szCs w:val="24"/>
        <w:rtl/>
        <w:lang w:bidi="fa-IR"/>
      </w:rPr>
      <w:t>آدرس : آزاد راه تهران-ساوه- شهر جديد پرند- دانشگاه آزاد اسلامي واحد پرند- معاونت پژوهشي- دفتر مجله</w:t>
    </w:r>
  </w:p>
  <w:p w:rsidR="000F780C" w:rsidRPr="000F780C" w:rsidRDefault="000F780C" w:rsidP="000F780C">
    <w:pPr>
      <w:pStyle w:val="Foot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0F780C">
      <w:rPr>
        <w:rFonts w:ascii="Times New Roman" w:hAnsi="Times New Roman" w:cs="Times New Roman"/>
        <w:b/>
        <w:bCs/>
        <w:sz w:val="20"/>
        <w:szCs w:val="20"/>
      </w:rPr>
      <w:t>E-mail:  info@</w:t>
    </w:r>
    <w:hyperlink r:id="rId1" w:history="1">
      <w:r w:rsidRPr="000F780C"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  <w:t>ncmbjpiau.ir</w:t>
      </w:r>
    </w:hyperlink>
  </w:p>
  <w:p w:rsidR="000F780C" w:rsidRPr="000F780C" w:rsidRDefault="000F780C" w:rsidP="000F780C">
    <w:pPr>
      <w:pStyle w:val="Footer"/>
      <w:jc w:val="center"/>
      <w:rPr>
        <w:rFonts w:ascii="Times New Roman" w:hAnsi="Times New Roman" w:cs="Times New Roman"/>
        <w:b/>
        <w:bCs/>
        <w:sz w:val="20"/>
        <w:szCs w:val="20"/>
      </w:rPr>
    </w:pPr>
    <w:proofErr w:type="spellStart"/>
    <w:r w:rsidRPr="000F780C">
      <w:rPr>
        <w:rFonts w:ascii="Times New Roman" w:hAnsi="Times New Roman" w:cs="Times New Roman"/>
        <w:b/>
        <w:bCs/>
        <w:sz w:val="20"/>
        <w:szCs w:val="20"/>
      </w:rPr>
      <w:t>Website</w:t>
    </w:r>
    <w:proofErr w:type="gramStart"/>
    <w:r w:rsidRPr="000F780C">
      <w:rPr>
        <w:rFonts w:ascii="Times New Roman" w:hAnsi="Times New Roman" w:cs="Times New Roman"/>
        <w:b/>
        <w:bCs/>
        <w:sz w:val="20"/>
        <w:szCs w:val="20"/>
      </w:rPr>
      <w:t>:www.ncmbjpiau.ir</w:t>
    </w:r>
    <w:proofErr w:type="spellEnd"/>
    <w:proofErr w:type="gramEnd"/>
  </w:p>
  <w:p w:rsidR="000F780C" w:rsidRPr="000F780C" w:rsidRDefault="000F780C" w:rsidP="000F780C">
    <w:pPr>
      <w:ind w:left="-993"/>
      <w:jc w:val="center"/>
      <w:rPr>
        <w:rFonts w:ascii="IranNastaliq" w:hAnsi="IranNastaliq" w:cs="IranNastaliq"/>
        <w:sz w:val="20"/>
        <w:szCs w:val="20"/>
        <w:lang w:bidi="fa-IR"/>
      </w:rPr>
    </w:pPr>
    <w:r w:rsidRPr="000F780C">
      <w:rPr>
        <w:rFonts w:ascii="Times New Roman" w:hAnsi="Times New Roman" w:cs="Times New Roman"/>
        <w:b/>
        <w:bCs/>
        <w:sz w:val="20"/>
        <w:szCs w:val="20"/>
      </w:rPr>
      <w:t xml:space="preserve">               </w:t>
    </w:r>
    <w:hyperlink r:id="rId2" w:history="1">
      <w:r w:rsidRPr="000F780C"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  <w:t>Tel/ fax</w:t>
      </w:r>
      <w:proofErr w:type="gramStart"/>
      <w:r w:rsidRPr="000F780C"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  <w:t>:</w:t>
      </w:r>
      <w:r w:rsidRPr="000F780C">
        <w:rPr>
          <w:rStyle w:val="Hyperlink"/>
          <w:rFonts w:ascii="Times New Roman" w:hAnsi="Times New Roman" w:cs="Times New Roman" w:hint="cs"/>
          <w:b/>
          <w:bCs/>
          <w:color w:val="auto"/>
          <w:sz w:val="20"/>
          <w:szCs w:val="20"/>
          <w:u w:val="none"/>
          <w:rtl/>
        </w:rPr>
        <w:t>56733062</w:t>
      </w:r>
      <w:proofErr w:type="gramEnd"/>
      <w:r w:rsidRPr="000F780C">
        <w:rPr>
          <w:rStyle w:val="Hyperlink"/>
          <w:rFonts w:ascii="Times New Roman" w:hAnsi="Times New Roman" w:cs="Times New Roman" w:hint="cs"/>
          <w:b/>
          <w:bCs/>
          <w:color w:val="auto"/>
          <w:sz w:val="20"/>
          <w:szCs w:val="20"/>
          <w:u w:val="none"/>
          <w:rtl/>
        </w:rPr>
        <w:t>-021-</w:t>
      </w:r>
    </w:hyperlink>
  </w:p>
  <w:p w:rsidR="000F780C" w:rsidRPr="000F780C" w:rsidRDefault="000F780C" w:rsidP="000F780C">
    <w:pPr>
      <w:pStyle w:val="Foo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600" w:rsidRDefault="002D1600" w:rsidP="000F780C">
      <w:pPr>
        <w:spacing w:after="0" w:line="240" w:lineRule="auto"/>
      </w:pPr>
      <w:r>
        <w:separator/>
      </w:r>
    </w:p>
  </w:footnote>
  <w:footnote w:type="continuationSeparator" w:id="0">
    <w:p w:rsidR="002D1600" w:rsidRDefault="002D1600" w:rsidP="000F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0C" w:rsidRDefault="000F780C" w:rsidP="000F780C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0F780C">
      <w:rPr>
        <w:rFonts w:asciiTheme="majorHAnsi" w:eastAsiaTheme="majorEastAsia" w:hAnsiTheme="majorHAnsi" w:cstheme="majorBidi" w:hint="cs"/>
        <w:noProof/>
        <w:sz w:val="32"/>
        <w:szCs w:val="32"/>
        <w:lang w:bidi="fa-I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2324735</wp:posOffset>
          </wp:positionH>
          <wp:positionV relativeFrom="paragraph">
            <wp:posOffset>-391795</wp:posOffset>
          </wp:positionV>
          <wp:extent cx="1546225" cy="541020"/>
          <wp:effectExtent l="19050" t="0" r="0" b="0"/>
          <wp:wrapTight wrapText="bothSides">
            <wp:wrapPolygon edited="0">
              <wp:start x="-266" y="0"/>
              <wp:lineTo x="-266" y="20535"/>
              <wp:lineTo x="21556" y="20535"/>
              <wp:lineTo x="21556" y="0"/>
              <wp:lineTo x="-266" y="0"/>
            </wp:wrapPolygon>
          </wp:wrapTight>
          <wp:docPr id="2" name="Picture 1" descr="F:\انتشار مجلات علمی\سربرگ\لوگو - آرم مم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انتشار مجلات علمی\سربرگ\لوگو - آرم ممم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780C" w:rsidRDefault="000F78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0F780C"/>
    <w:rsid w:val="001061C6"/>
    <w:rsid w:val="001823D0"/>
    <w:rsid w:val="00195CB8"/>
    <w:rsid w:val="001A0556"/>
    <w:rsid w:val="001A2E47"/>
    <w:rsid w:val="001D45BB"/>
    <w:rsid w:val="001E603C"/>
    <w:rsid w:val="001E652F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D1600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712B8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01955"/>
    <w:rsid w:val="0061508F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0549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A1C34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1D77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83A23"/>
    <w:rsid w:val="00F95C9B"/>
    <w:rsid w:val="00FE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80C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80C"/>
    <w:rPr>
      <w:rFonts w:ascii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56733062-021-" TargetMode="External"/><Relationship Id="rId1" Type="http://schemas.openxmlformats.org/officeDocument/2006/relationships/hyperlink" Target="mailto:ncmbj@piau.a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A5270-8183-4C6E-87CD-625F76E1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Dr.Nouri</dc:creator>
  <cp:lastModifiedBy>majale</cp:lastModifiedBy>
  <cp:revision>10</cp:revision>
  <cp:lastPrinted>2019-07-09T09:08:00Z</cp:lastPrinted>
  <dcterms:created xsi:type="dcterms:W3CDTF">2019-07-16T13:02:00Z</dcterms:created>
  <dcterms:modified xsi:type="dcterms:W3CDTF">2019-10-22T05:31:00Z</dcterms:modified>
</cp:coreProperties>
</file>